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4A0" w:rsidRDefault="00502375">
      <w:r>
        <w:t>入札等参加者各位</w:t>
      </w:r>
    </w:p>
    <w:p w:rsidR="000834A0" w:rsidRDefault="00502375">
      <w:pPr>
        <w:ind w:left="402"/>
      </w:pPr>
      <w:r>
        <w:t>入札談合等不正行為に対応する損害賠償条項の強化について</w:t>
      </w:r>
    </w:p>
    <w:p w:rsidR="000834A0" w:rsidRDefault="00502375">
      <w:pPr>
        <w:spacing w:after="98"/>
        <w:ind w:left="-15" w:firstLine="218"/>
      </w:pPr>
      <w:r>
        <w:t>北海道では、不正入札等を防止するため、平成</w:t>
      </w:r>
      <w:r>
        <w:t>15</w:t>
      </w:r>
      <w:r>
        <w:t>年から、入札・契約に関し不正な行為が</w:t>
      </w:r>
      <w:r>
        <w:rPr>
          <w:rFonts w:eastAsiaTheme="minorEastAsia" w:hint="eastAsia"/>
        </w:rPr>
        <w:t>明</w:t>
      </w:r>
      <w:r>
        <w:t>らかとなった場合に、契約の相手方に賠償金を支払っていただく損害賠償の条項と道が契約を解除できる条項を契約書に設けています。</w:t>
      </w:r>
    </w:p>
    <w:p w:rsidR="000834A0" w:rsidRDefault="00502375">
      <w:pPr>
        <w:spacing w:after="0"/>
        <w:ind w:left="-15" w:firstLine="218"/>
      </w:pPr>
      <w:r>
        <w:t>このたび、不正入札等の防止効果を更に高めるため、</w:t>
      </w:r>
      <w:r>
        <w:rPr>
          <w:u w:val="single" w:color="000000"/>
        </w:rPr>
        <w:t>不正な行為が</w:t>
      </w:r>
      <w:r>
        <w:rPr>
          <w:rFonts w:eastAsiaTheme="minorEastAsia" w:hint="eastAsia"/>
          <w:u w:val="single" w:color="000000"/>
        </w:rPr>
        <w:t>明らか</w:t>
      </w:r>
      <w:r>
        <w:rPr>
          <w:u w:val="single" w:color="000000"/>
        </w:rPr>
        <w:t>になった場合の賠償金の額を契約金額の</w:t>
      </w:r>
      <w:r>
        <w:rPr>
          <w:u w:val="single" w:color="000000"/>
        </w:rPr>
        <w:t>20</w:t>
      </w:r>
      <w:r>
        <w:rPr>
          <w:u w:val="single" w:color="000000"/>
        </w:rPr>
        <w:t>％相当額</w:t>
      </w:r>
      <w:r>
        <w:t>としていますので、あらかじめ御承知の上、入札、見積合わせに参加してくだ</w:t>
      </w:r>
      <w:bookmarkStart w:id="0" w:name="_GoBack"/>
      <w:bookmarkEnd w:id="0"/>
      <w:r>
        <w:t>さい。</w:t>
      </w:r>
    </w:p>
    <w:sectPr w:rsidR="000834A0">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A0"/>
    <w:rsid w:val="000834A0"/>
    <w:rsid w:val="0050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ADEBE3C-6BBB-438D-979E-E26D3645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7" w:line="333" w:lineRule="auto"/>
      <w:ind w:left="-5" w:hanging="10"/>
    </w:pPr>
    <w:rPr>
      <w:rFonts w:ascii="Calibri" w:eastAsia="Calibri" w:hAnsi="Calibri" w:cs="Calibri"/>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375"/>
    <w:pPr>
      <w:spacing w:after="0" w:line="240" w:lineRule="auto"/>
    </w:pPr>
    <w:rPr>
      <w:rFonts w:asciiTheme="majorHAnsi" w:eastAsiaTheme="majorEastAsia" w:hAnsiTheme="majorHAnsi" w:cstheme="majorBidi"/>
      <w:szCs w:val="18"/>
    </w:rPr>
  </w:style>
  <w:style w:type="character" w:customStyle="1" w:styleId="a4">
    <w:name w:val="吹き出し (文字)"/>
    <w:basedOn w:val="a0"/>
    <w:link w:val="a3"/>
    <w:uiPriority w:val="99"/>
    <w:semiHidden/>
    <w:rsid w:val="0050237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Taro-13(05).jtd</vt:lpstr>
    </vt:vector>
  </TitlesOfParts>
  <Company>北海道教育委員会</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Taro-13(05).jtd</dc:title>
  <dc:subject/>
  <dc:creator>user</dc:creator>
  <cp:keywords/>
  <cp:lastModifiedBy>北海道教育委員会</cp:lastModifiedBy>
  <cp:revision>2</cp:revision>
  <cp:lastPrinted>2016-10-27T02:52:00Z</cp:lastPrinted>
  <dcterms:created xsi:type="dcterms:W3CDTF">2016-10-27T02:55:00Z</dcterms:created>
  <dcterms:modified xsi:type="dcterms:W3CDTF">2016-10-27T02:55:00Z</dcterms:modified>
</cp:coreProperties>
</file>